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268c060de4c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HEGIL AS, org.nr 989 251 333,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dc590e36efde45a3"/>
      <w:footerReference xmlns:r="http://schemas.openxmlformats.org/officeDocument/2006/relationships" w:type="default" r:id="Rab9f0e6a01f4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90e36efde45a3" /><Relationship Type="http://schemas.openxmlformats.org/officeDocument/2006/relationships/footer" Target="/word/footer1.xml" Id="Rab9f0e6a01f44e08" /></Relationships>
</file>