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c6da38db542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MARIANNE-LUND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MARIANNE-LUND AS</w:t>
      </w:r>
    </w:p>
    <w:sectPr>
      <w:headerReference xmlns:r="http://schemas.openxmlformats.org/officeDocument/2006/relationships" w:type="default" r:id="R134e9fe6d44f40a9"/>
      <w:footerReference xmlns:r="http://schemas.openxmlformats.org/officeDocument/2006/relationships" w:type="default" r:id="R171a456c4c7e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e9fe6d44f40a9" /><Relationship Type="http://schemas.openxmlformats.org/officeDocument/2006/relationships/footer" Target="/word/footer1.xml" Id="R171a456c4c7e456b" /></Relationships>
</file>