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5c58208c4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LANGSETH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935123b54ab34116"/>
      <w:footerReference xmlns:r="http://schemas.openxmlformats.org/officeDocument/2006/relationships" w:type="default" r:id="Ra541a4bdeed0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123b54ab34116" /><Relationship Type="http://schemas.openxmlformats.org/officeDocument/2006/relationships/footer" Target="/word/footer1.xml" Id="Ra541a4bdeed04f23" /></Relationships>
</file>