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a0f88cd9403462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PSAKTIV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Øksendal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Øksendal,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PSAKTIV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e7ad3d25a0b47f4"/>
      <w:footerReference xmlns:r="http://schemas.openxmlformats.org/officeDocument/2006/relationships" w:type="default" r:id="Rf8ce7de59ce4463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PSAKTIV AS   ·   Org.nr 989 234 250   ·   6610 ØKSENDAL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PSAKTIV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e7ad3d25a0b47f4" /><Relationship Type="http://schemas.openxmlformats.org/officeDocument/2006/relationships/footer" Target="/word/footer1.xml" Id="Rf8ce7de59ce44631" /></Relationships>
</file>