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278b3d267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389080852b914f65"/>
      <w:footerReference xmlns:r="http://schemas.openxmlformats.org/officeDocument/2006/relationships" w:type="default" r:id="R24b7544d7d84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080852b914f65" /><Relationship Type="http://schemas.openxmlformats.org/officeDocument/2006/relationships/footer" Target="/word/footer1.xml" Id="R24b7544d7d844241" /></Relationships>
</file>