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d613528df45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A. SVENDSEN INVEST AS</w:t>
      </w:r>
    </w:p>
    <w:sectPr>
      <w:headerReference xmlns:r="http://schemas.openxmlformats.org/officeDocument/2006/relationships" w:type="default" r:id="Re0d072e2da56487e"/>
      <w:footerReference xmlns:r="http://schemas.openxmlformats.org/officeDocument/2006/relationships" w:type="default" r:id="Rff1000539e43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072e2da56487e" /><Relationship Type="http://schemas.openxmlformats.org/officeDocument/2006/relationships/footer" Target="/word/footer1.xml" Id="Rff1000539e434889" /></Relationships>
</file>