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7057051d8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CASPERSEN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CASPERSEN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47796eae54cc0"/>
      <w:footerReference xmlns:r="http://schemas.openxmlformats.org/officeDocument/2006/relationships" w:type="default" r:id="Rbe0661c5d81a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CASPERSEN HOLDING AS   ·   Org.nr 989 198 645   ·   Repslagergata 8   ·   1776 HALDEN   ·   Tlf. 69 17 86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CASPERSEN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47796eae54cc0" /><Relationship Type="http://schemas.openxmlformats.org/officeDocument/2006/relationships/footer" Target="/word/footer1.xml" Id="Rbe0661c5d81a47bc" /></Relationships>
</file>