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d2db58dd84c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HALAAS HOLDING AS.</w:t>
      </w:r>
    </w:p>
    <w:sectPr>
      <w:headerReference xmlns:r="http://schemas.openxmlformats.org/officeDocument/2006/relationships" w:type="default" r:id="Rb18adc2ab2dd45a1"/>
      <w:footerReference xmlns:r="http://schemas.openxmlformats.org/officeDocument/2006/relationships" w:type="default" r:id="R6d9af31aa9a140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adc2ab2dd45a1" /><Relationship Type="http://schemas.openxmlformats.org/officeDocument/2006/relationships/footer" Target="/word/footer1.xml" Id="R6d9af31aa9a140b1" /></Relationships>
</file>