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02145dcf0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OSS FORENEDE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OSS FORENEDE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898ecd08f14e0d"/>
      <w:footerReference xmlns:r="http://schemas.openxmlformats.org/officeDocument/2006/relationships" w:type="default" r:id="Ra37616a5388a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98ecd08f14e0d" /><Relationship Type="http://schemas.openxmlformats.org/officeDocument/2006/relationships/footer" Target="/word/footer1.xml" Id="Ra37616a5388a4c57" /></Relationships>
</file>