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d52617032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2b3c36fe14d17"/>
      <w:footerReference xmlns:r="http://schemas.openxmlformats.org/officeDocument/2006/relationships" w:type="default" r:id="Rc8f35db8d3b5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SETH EIENDOM AS   ·   Org.nr 989 184 083   ·   Bergrådveien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2b3c36fe14d17" /><Relationship Type="http://schemas.openxmlformats.org/officeDocument/2006/relationships/footer" Target="/word/footer1.xml" Id="Rc8f35db8d3b54a71" /></Relationships>
</file>