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60f116edb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ODSS AS, org.nr 989 167 316,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bf5fdede2fb54e7e"/>
      <w:footerReference xmlns:r="http://schemas.openxmlformats.org/officeDocument/2006/relationships" w:type="default" r:id="R6f0b24bd34e5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fdede2fb54e7e" /><Relationship Type="http://schemas.openxmlformats.org/officeDocument/2006/relationships/footer" Target="/word/footer1.xml" Id="R6f0b24bd34e5457e" /></Relationships>
</file>