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357c0920f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K HOLDING AS</w:t>
      </w:r>
    </w:p>
    <w:sectPr>
      <w:headerReference xmlns:r="http://schemas.openxmlformats.org/officeDocument/2006/relationships" w:type="default" r:id="R13b2e4618e0349da"/>
      <w:footerReference xmlns:r="http://schemas.openxmlformats.org/officeDocument/2006/relationships" w:type="default" r:id="R7dbeeb8e5a7f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K HOLDING AS   ·   Org.nr 989 153 188   ·   c/o Strandveien Auto AS,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2e4618e0349da" /><Relationship Type="http://schemas.openxmlformats.org/officeDocument/2006/relationships/footer" Target="/word/footer1.xml" Id="R7dbeeb8e5a7f4329" /></Relationships>
</file>