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efe95059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OMNIVERSE AS.</w:t>
      </w:r>
    </w:p>
    <w:sectPr>
      <w:headerReference xmlns:r="http://schemas.openxmlformats.org/officeDocument/2006/relationships" w:type="default" r:id="R0035f54a3fd24291"/>
      <w:footerReference xmlns:r="http://schemas.openxmlformats.org/officeDocument/2006/relationships" w:type="default" r:id="R8e976bd42b92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5f54a3fd24291" /><Relationship Type="http://schemas.openxmlformats.org/officeDocument/2006/relationships/footer" Target="/word/footer1.xml" Id="R8e976bd42b92464d" /></Relationships>
</file>