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4be452b36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 AS</w:t>
      </w:r>
    </w:p>
    <w:sectPr>
      <w:headerReference xmlns:r="http://schemas.openxmlformats.org/officeDocument/2006/relationships" w:type="default" r:id="R6d1a83c301c94b4f"/>
      <w:footerReference xmlns:r="http://schemas.openxmlformats.org/officeDocument/2006/relationships" w:type="default" r:id="Rca9dc3a55893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 AS   ·   Org.nr 989 111 051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a83c301c94b4f" /><Relationship Type="http://schemas.openxmlformats.org/officeDocument/2006/relationships/footer" Target="/word/footer1.xml" Id="Rca9dc3a558934021" /></Relationships>
</file>