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b7f799a7b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 AS</w:t>
      </w:r>
    </w:p>
    <w:sectPr>
      <w:headerReference xmlns:r="http://schemas.openxmlformats.org/officeDocument/2006/relationships" w:type="default" r:id="Re9e236f2401f4d9d"/>
      <w:footerReference xmlns:r="http://schemas.openxmlformats.org/officeDocument/2006/relationships" w:type="default" r:id="R051971fb9ccd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 AS   ·   Org.nr 989 111 051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236f2401f4d9d" /><Relationship Type="http://schemas.openxmlformats.org/officeDocument/2006/relationships/footer" Target="/word/footer1.xml" Id="R051971fb9ccd4d69" /></Relationships>
</file>