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bebef5483c48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ESPELUND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ESPELUND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a15c4c1bc348dd"/>
      <w:footerReference xmlns:r="http://schemas.openxmlformats.org/officeDocument/2006/relationships" w:type="default" r:id="R64f48566b1534a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ESPELUND HOLDING AS   ·   Org.nr 989 084 739   ·   Tormod Gjestlands veg 16   ·   3936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ESPELUND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a15c4c1bc348dd" /><Relationship Type="http://schemas.openxmlformats.org/officeDocument/2006/relationships/footer" Target="/word/footer1.xml" Id="R64f48566b1534a3d" /></Relationships>
</file>