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f146cafbc64d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3bc6c77c7541e5"/>
      <w:footerReference xmlns:r="http://schemas.openxmlformats.org/officeDocument/2006/relationships" w:type="default" r:id="R520c3dea53a8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MAREN INVEST AS   ·   Org.nr 989 074 083   ·   Luramyrveien 71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bc6c77c7541e5" /><Relationship Type="http://schemas.openxmlformats.org/officeDocument/2006/relationships/footer" Target="/word/footer1.xml" Id="R520c3dea53a84dc4" /></Relationships>
</file>