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9b19a9d95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FRAMAR AS.</w:t>
      </w:r>
    </w:p>
    <w:sectPr>
      <w:headerReference xmlns:r="http://schemas.openxmlformats.org/officeDocument/2006/relationships" w:type="default" r:id="R779db937a0bf45a6"/>
      <w:footerReference xmlns:r="http://schemas.openxmlformats.org/officeDocument/2006/relationships" w:type="default" r:id="R0e7b1c3013c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b937a0bf45a6" /><Relationship Type="http://schemas.openxmlformats.org/officeDocument/2006/relationships/footer" Target="/word/footer1.xml" Id="R0e7b1c3013c94cd2" /></Relationships>
</file>