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485c14b94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MÅLSNES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6db5ccdd425c4bef"/>
      <w:footerReference xmlns:r="http://schemas.openxmlformats.org/officeDocument/2006/relationships" w:type="default" r:id="Redcaeefc6d00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5ccdd425c4bef" /><Relationship Type="http://schemas.openxmlformats.org/officeDocument/2006/relationships/footer" Target="/word/footer1.xml" Id="Redcaeefc6d004a4f" /></Relationships>
</file>