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baa7795d9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17e371fad4f94"/>
      <w:footerReference xmlns:r="http://schemas.openxmlformats.org/officeDocument/2006/relationships" w:type="default" r:id="Rb71f264f26b7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INVEKS AS   ·   Org.nr 989 035 940   ·   Slettavegen 127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17e371fad4f94" /><Relationship Type="http://schemas.openxmlformats.org/officeDocument/2006/relationships/footer" Target="/word/footer1.xml" Id="Rb71f264f26b74d79" /></Relationships>
</file>