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7ddb1d7aa45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TORBJØRN SEIELSTAD HOLDING AS, org.nr 989 028 235,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SEIELSTAD HOLDING AS</w:t>
      </w:r>
    </w:p>
    <w:sectPr>
      <w:headerReference xmlns:r="http://schemas.openxmlformats.org/officeDocument/2006/relationships" w:type="default" r:id="R6ec73051de104965"/>
      <w:footerReference xmlns:r="http://schemas.openxmlformats.org/officeDocument/2006/relationships" w:type="default" r:id="Rf63b7ff5485d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73051de104965" /><Relationship Type="http://schemas.openxmlformats.org/officeDocument/2006/relationships/footer" Target="/word/footer1.xml" Id="Rf63b7ff5485d4ef3" /></Relationships>
</file>