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c353c2b38f54c9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Brumunddal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TORE H AMDAHL AS.</w:t>
      </w:r>
    </w:p>
    <w:sectPr>
      <w:headerReference xmlns:r="http://schemas.openxmlformats.org/officeDocument/2006/relationships" w:type="default" r:id="R5db8a725d99a465e"/>
      <w:footerReference xmlns:r="http://schemas.openxmlformats.org/officeDocument/2006/relationships" w:type="default" r:id="Reebe18222c2a4a8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TORE H AMDAHL AS   ·   Org.nr 989 005 286   ·   Strandvegen 291   ·   2380 BRUMUNDDAL   ·   tore@amdahl.as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TORE H AMDAHL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db8a725d99a465e" /><Relationship Type="http://schemas.openxmlformats.org/officeDocument/2006/relationships/footer" Target="/word/footer1.xml" Id="Reebe18222c2a4a8f" /></Relationships>
</file>