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312ae98ffc42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TORE H AMDAHL AS</w:t>
      </w:r>
    </w:p>
    <w:sectPr>
      <w:headerReference xmlns:r="http://schemas.openxmlformats.org/officeDocument/2006/relationships" w:type="default" r:id="R7bb57c49af6d47b9"/>
      <w:footerReference xmlns:r="http://schemas.openxmlformats.org/officeDocument/2006/relationships" w:type="default" r:id="R6564333d953f4b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 H AMDAHL AS   ·   Org.nr 989 005 286   ·   Strandvegen 291   ·   2380 BRUMUNDDAL   ·   tore@amdahl.as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 H AMDAHL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b57c49af6d47b9" /><Relationship Type="http://schemas.openxmlformats.org/officeDocument/2006/relationships/footer" Target="/word/footer1.xml" Id="R6564333d953f4b77" /></Relationships>
</file>