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3d06d836a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BREKKESTRANDA EIENDOMSSELSKAP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EIENDOMSSELSKAP AS</w:t>
      </w:r>
    </w:p>
    <w:sectPr>
      <w:headerReference xmlns:r="http://schemas.openxmlformats.org/officeDocument/2006/relationships" w:type="default" r:id="R78a2b3aed96242cc"/>
      <w:footerReference xmlns:r="http://schemas.openxmlformats.org/officeDocument/2006/relationships" w:type="default" r:id="Rf24284d0c6c1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EIENDOMSSELSKAP AS   ·   Org.nr 988 972 924   ·   Sognefjordvegen 587   ·   5961 BREKKE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2b3aed96242cc" /><Relationship Type="http://schemas.openxmlformats.org/officeDocument/2006/relationships/footer" Target="/word/footer1.xml" Id="Rf24284d0c6c14336" /></Relationships>
</file>