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d6236fe92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 MERLIN AS</w:t>
      </w:r>
    </w:p>
    <w:sectPr>
      <w:headerReference xmlns:r="http://schemas.openxmlformats.org/officeDocument/2006/relationships" w:type="default" r:id="Rcc3adf4b768f455a"/>
      <w:footerReference xmlns:r="http://schemas.openxmlformats.org/officeDocument/2006/relationships" w:type="default" r:id="R6c9737f32979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 MERLIN AS   ·   Org.nr 988 970 794   ·   c/o Christian Ringnes Wilhelmsen, Nordre gate 9B   ·   0551 OSLO   ·   Tlf. 22 23 17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 MERLIN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adf4b768f455a" /><Relationship Type="http://schemas.openxmlformats.org/officeDocument/2006/relationships/footer" Target="/word/footer1.xml" Id="R6c9737f329794e93" /></Relationships>
</file>