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8403d75b3244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NAMLØS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NAMLØS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710a73000534798"/>
      <w:footerReference xmlns:r="http://schemas.openxmlformats.org/officeDocument/2006/relationships" w:type="default" r:id="R13f25603cf2449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0a73000534798" /><Relationship Type="http://schemas.openxmlformats.org/officeDocument/2006/relationships/footer" Target="/word/footer1.xml" Id="R13f25603cf2449ba" /></Relationships>
</file>