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2b5d3a1824b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b94e15a6b4d0d"/>
      <w:footerReference xmlns:r="http://schemas.openxmlformats.org/officeDocument/2006/relationships" w:type="default" r:id="R88e7e4638789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HOLDING AS   ·   Org.nr 988 929 344   ·   c/o Tommy Hauge, Tveitenveien 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b94e15a6b4d0d" /><Relationship Type="http://schemas.openxmlformats.org/officeDocument/2006/relationships/footer" Target="/word/footer1.xml" Id="R88e7e46387894c4e" /></Relationships>
</file>