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a8304bb68045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KULINGEN AS.</w:t>
      </w:r>
    </w:p>
    <w:sectPr>
      <w:headerReference xmlns:r="http://schemas.openxmlformats.org/officeDocument/2006/relationships" w:type="default" r:id="R6276245f0a604434"/>
      <w:footerReference xmlns:r="http://schemas.openxmlformats.org/officeDocument/2006/relationships" w:type="default" r:id="R5204bc64dc5e46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KULINGEN AS   ·   Org.nr 988 929 271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KULINGEN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76245f0a604434" /><Relationship Type="http://schemas.openxmlformats.org/officeDocument/2006/relationships/footer" Target="/word/footer1.xml" Id="R5204bc64dc5e4683" /></Relationships>
</file>