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251daa6bb4c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STEINRØYS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STEINRØYS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8d34191f45a406e"/>
      <w:footerReference xmlns:r="http://schemas.openxmlformats.org/officeDocument/2006/relationships" w:type="default" r:id="R116cfa63922f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34191f45a406e" /><Relationship Type="http://schemas.openxmlformats.org/officeDocument/2006/relationships/footer" Target="/word/footer1.xml" Id="R116cfa63922f4b43" /></Relationships>
</file>