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42721ad2044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CDS AS</w:t>
      </w:r>
    </w:p>
    <w:sectPr>
      <w:headerReference xmlns:r="http://schemas.openxmlformats.org/officeDocument/2006/relationships" w:type="default" r:id="Rad5b065fdbd84f39"/>
      <w:footerReference xmlns:r="http://schemas.openxmlformats.org/officeDocument/2006/relationships" w:type="default" r:id="Rc238219ce3b5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CDS AS   ·   Org.nr 988 797 073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b065fdbd84f39" /><Relationship Type="http://schemas.openxmlformats.org/officeDocument/2006/relationships/footer" Target="/word/footer1.xml" Id="Rc238219ce3b54ed7" /></Relationships>
</file>