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c378083d84e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TIMS AS</w:t>
      </w:r>
    </w:p>
    <w:sectPr>
      <w:headerReference xmlns:r="http://schemas.openxmlformats.org/officeDocument/2006/relationships" w:type="default" r:id="Rbb899d06bfcf44fe"/>
      <w:footerReference xmlns:r="http://schemas.openxmlformats.org/officeDocument/2006/relationships" w:type="default" r:id="R7f73ae05deb444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TIMS AS   ·   Org.nr 988 790 885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899d06bfcf44fe" /><Relationship Type="http://schemas.openxmlformats.org/officeDocument/2006/relationships/footer" Target="/word/footer1.xml" Id="R7f73ae05deb4442a" /></Relationships>
</file>