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0f8378b9e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 LAPPEN STJØRDAL-MERÅKER TRAFIKKSKOLE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ec8243cce33c4b56"/>
      <w:footerReference xmlns:r="http://schemas.openxmlformats.org/officeDocument/2006/relationships" w:type="default" r:id="R6ed4c4d0be40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243cce33c4b56" /><Relationship Type="http://schemas.openxmlformats.org/officeDocument/2006/relationships/footer" Target="/word/footer1.xml" Id="R6ed4c4d0be404128" /></Relationships>
</file>