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eae13b6a7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CEMI AS</w:t>
      </w:r>
    </w:p>
    <w:sectPr>
      <w:headerReference xmlns:r="http://schemas.openxmlformats.org/officeDocument/2006/relationships" w:type="default" r:id="R336def0061584156"/>
      <w:footerReference xmlns:r="http://schemas.openxmlformats.org/officeDocument/2006/relationships" w:type="default" r:id="R60cafc1b30d4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def0061584156" /><Relationship Type="http://schemas.openxmlformats.org/officeDocument/2006/relationships/footer" Target="/word/footer1.xml" Id="R60cafc1b30d440d7" /></Relationships>
</file>