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0b79df186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INVEST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155bf670f1b14c2e"/>
      <w:footerReference xmlns:r="http://schemas.openxmlformats.org/officeDocument/2006/relationships" w:type="default" r:id="R84c65e5fe561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bf670f1b14c2e" /><Relationship Type="http://schemas.openxmlformats.org/officeDocument/2006/relationships/footer" Target="/word/footer1.xml" Id="R84c65e5fe5614927" /></Relationships>
</file>