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88edc6ae5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HOVDEN &amp; VATNE STATSAUTORISERTE REVISORAR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48005f457c4d4fb5"/>
      <w:footerReference xmlns:r="http://schemas.openxmlformats.org/officeDocument/2006/relationships" w:type="default" r:id="R7a86d239ee15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05f457c4d4fb5" /><Relationship Type="http://schemas.openxmlformats.org/officeDocument/2006/relationships/footer" Target="/word/footer1.xml" Id="R7a86d239ee15427b" /></Relationships>
</file>