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2cd2a54464d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REIGSTAD AS</w:t>
      </w:r>
    </w:p>
    <w:sectPr>
      <w:headerReference xmlns:r="http://schemas.openxmlformats.org/officeDocument/2006/relationships" w:type="default" r:id="R5bcf17e210e8451c"/>
      <w:footerReference xmlns:r="http://schemas.openxmlformats.org/officeDocument/2006/relationships" w:type="default" r:id="Rbc4d6683e6c8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REIGSTAD AS   ·   Org.nr 987 656 220   ·   Edvard Griegsvei 65   ·   4318 SANDNES   ·   anne.stangeland@lyse.net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f17e210e8451c" /><Relationship Type="http://schemas.openxmlformats.org/officeDocument/2006/relationships/footer" Target="/word/footer1.xml" Id="Rbc4d6683e6c849bd" /></Relationships>
</file>