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d0b06ca0240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SKOGEN INVESTERING AS</w:t>
      </w:r>
    </w:p>
    <w:sectPr>
      <w:headerReference xmlns:r="http://schemas.openxmlformats.org/officeDocument/2006/relationships" w:type="default" r:id="R9f00c929b2734fe1"/>
      <w:footerReference xmlns:r="http://schemas.openxmlformats.org/officeDocument/2006/relationships" w:type="default" r:id="Rb1211fbff565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0c929b2734fe1" /><Relationship Type="http://schemas.openxmlformats.org/officeDocument/2006/relationships/footer" Target="/word/footer1.xml" Id="Rb1211fbff5654701" /></Relationships>
</file>