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bc99b8e38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900dbfc214c07"/>
      <w:footerReference xmlns:r="http://schemas.openxmlformats.org/officeDocument/2006/relationships" w:type="default" r:id="Rd492729136b4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900dbfc214c07" /><Relationship Type="http://schemas.openxmlformats.org/officeDocument/2006/relationships/footer" Target="/word/footer1.xml" Id="Rd492729136b44b0a" /></Relationships>
</file>