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5c85cb0a1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ELVEKALLEN AS.</w:t>
      </w:r>
    </w:p>
    <w:sectPr>
      <w:headerReference xmlns:r="http://schemas.openxmlformats.org/officeDocument/2006/relationships" w:type="default" r:id="R47c872d6059b4cea"/>
      <w:footerReference xmlns:r="http://schemas.openxmlformats.org/officeDocument/2006/relationships" w:type="default" r:id="R4330eff56c5a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872d6059b4cea" /><Relationship Type="http://schemas.openxmlformats.org/officeDocument/2006/relationships/footer" Target="/word/footer1.xml" Id="R4330eff56c5a4a96" /></Relationships>
</file>