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f1910f6c6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REVISORGRUPPEN DRAMMEN AS.</w:t>
      </w:r>
    </w:p>
    <w:sectPr>
      <w:headerReference xmlns:r="http://schemas.openxmlformats.org/officeDocument/2006/relationships" w:type="default" r:id="R88051e4099f04fd7"/>
      <w:footerReference xmlns:r="http://schemas.openxmlformats.org/officeDocument/2006/relationships" w:type="default" r:id="Ra9de9d559b96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51e4099f04fd7" /><Relationship Type="http://schemas.openxmlformats.org/officeDocument/2006/relationships/footer" Target="/word/footer1.xml" Id="Ra9de9d559b96455e" /></Relationships>
</file>