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b869047f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HAALAND KLIMA AS.</w:t>
      </w:r>
    </w:p>
    <w:sectPr>
      <w:headerReference xmlns:r="http://schemas.openxmlformats.org/officeDocument/2006/relationships" w:type="default" r:id="Re38a761a9758421a"/>
      <w:footerReference xmlns:r="http://schemas.openxmlformats.org/officeDocument/2006/relationships" w:type="default" r:id="Rb2e9b11057be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761a9758421a" /><Relationship Type="http://schemas.openxmlformats.org/officeDocument/2006/relationships/footer" Target="/word/footer1.xml" Id="Rb2e9b11057be4c4f" /></Relationships>
</file>