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345511185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b0d1bcf7a4a8a"/>
      <w:footerReference xmlns:r="http://schemas.openxmlformats.org/officeDocument/2006/relationships" w:type="default" r:id="Rcf0744629603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b0d1bcf7a4a8a" /><Relationship Type="http://schemas.openxmlformats.org/officeDocument/2006/relationships/footer" Target="/word/footer1.xml" Id="Rcf0744629603471e" /></Relationships>
</file>