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cb61162c2e42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FORMUESVEKST HOLDING AS.</w:t>
      </w:r>
    </w:p>
    <w:sectPr>
      <w:headerReference xmlns:r="http://schemas.openxmlformats.org/officeDocument/2006/relationships" w:type="default" r:id="R5ffe1afe26a1499b"/>
      <w:footerReference xmlns:r="http://schemas.openxmlformats.org/officeDocument/2006/relationships" w:type="default" r:id="R9f2bad338e5f40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fe1afe26a1499b" /><Relationship Type="http://schemas.openxmlformats.org/officeDocument/2006/relationships/footer" Target="/word/footer1.xml" Id="R9f2bad338e5f4085" /></Relationships>
</file>