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63c55865d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MUSHOM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37ba32937b1a45a1"/>
      <w:footerReference xmlns:r="http://schemas.openxmlformats.org/officeDocument/2006/relationships" w:type="default" r:id="R719c53329fad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a32937b1a45a1" /><Relationship Type="http://schemas.openxmlformats.org/officeDocument/2006/relationships/footer" Target="/word/footer1.xml" Id="R719c53329fad43a8" /></Relationships>
</file>