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cae877f0a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FINANS &amp; REGNSKAP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d9922b21c644813"/>
      <w:footerReference xmlns:r="http://schemas.openxmlformats.org/officeDocument/2006/relationships" w:type="default" r:id="R0fe5e3bd4739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922b21c644813" /><Relationship Type="http://schemas.openxmlformats.org/officeDocument/2006/relationships/footer" Target="/word/footer1.xml" Id="R0fe5e3bd47394aed" /></Relationships>
</file>