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fdaa33df5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ADMINISTRASJONS- OG LEDELSESPERSONALETS FAGFORENING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10d9ec8e8bd04eec"/>
      <w:footerReference xmlns:r="http://schemas.openxmlformats.org/officeDocument/2006/relationships" w:type="default" r:id="Rdb8b8714c3d0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9ec8e8bd04eec" /><Relationship Type="http://schemas.openxmlformats.org/officeDocument/2006/relationships/footer" Target="/word/footer1.xml" Id="Rdb8b8714c3d0453b" /></Relationships>
</file>