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a2559c130b4a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BACKE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BACKE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aa8d8fc3ea42bf"/>
      <w:footerReference xmlns:r="http://schemas.openxmlformats.org/officeDocument/2006/relationships" w:type="default" r:id="R062dccf82e5445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BACKE HOLDING AS   ·   Org.nr 985 086 532   ·   Brennaveien 20B   ·   1481 HAGAN   ·   post@hams.no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BACKE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aa8d8fc3ea42bf" /><Relationship Type="http://schemas.openxmlformats.org/officeDocument/2006/relationships/footer" Target="/word/footer1.xml" Id="R062dccf82e5445aa" /></Relationships>
</file>