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b3ccb4e2d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ANUND DYRUD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Gvarv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Gvarv,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ANUND DYRUD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76c241810a461f"/>
      <w:footerReference xmlns:r="http://schemas.openxmlformats.org/officeDocument/2006/relationships" w:type="default" r:id="Rf8736ee844d549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6c241810a461f" /><Relationship Type="http://schemas.openxmlformats.org/officeDocument/2006/relationships/footer" Target="/word/footer1.xml" Id="Rf8736ee844d5494c" /></Relationships>
</file>