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5ba2c3863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42eb64e034b1b"/>
      <w:footerReference xmlns:r="http://schemas.openxmlformats.org/officeDocument/2006/relationships" w:type="default" r:id="Rac7a5455bae8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42eb64e034b1b" /><Relationship Type="http://schemas.openxmlformats.org/officeDocument/2006/relationships/footer" Target="/word/footer1.xml" Id="Rac7a5455bae84dae" /></Relationships>
</file>