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e29495344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ADIFICO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ADIFICO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0349ddcd74f05"/>
      <w:footerReference xmlns:r="http://schemas.openxmlformats.org/officeDocument/2006/relationships" w:type="default" r:id="R7cc0342b544f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0349ddcd74f05" /><Relationship Type="http://schemas.openxmlformats.org/officeDocument/2006/relationships/footer" Target="/word/footer1.xml" Id="R7cc0342b544f4b53" /></Relationships>
</file>